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C434B1" w:rsidP="00AC1728">
      <w:pPr>
        <w:rPr>
          <w:sz w:val="28"/>
          <w:szCs w:val="28"/>
        </w:rPr>
      </w:pPr>
      <w:r>
        <w:rPr>
          <w:b/>
          <w:noProof/>
          <w:color w:val="008000"/>
          <w:sz w:val="44"/>
          <w:szCs w:val="4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-353060</wp:posOffset>
            </wp:positionV>
            <wp:extent cx="1194435" cy="1641475"/>
            <wp:effectExtent l="19050" t="0" r="571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2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728">
        <w:rPr>
          <w:noProof/>
          <w:sz w:val="28"/>
          <w:szCs w:val="28"/>
        </w:rPr>
        <w:pict>
          <v:group id="_x0000_s1035" style="position:absolute;margin-left:-12.9pt;margin-top:-28.45pt;width:593.25pt;height:115.4pt;z-index:251653120;mso-position-horizontal-relative:text;mso-position-vertical-relative:text" coordorigin="27,38" coordsize="11865,27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7;top:38;width:1709;height:272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827;top:65;width:10065;height:1669" fillcolor="yellow" stroked="f">
              <v:shadow on="t" opacity=".5" offset="-6pt,6pt"/>
              <v:textbox style="mso-next-textbox:#_x0000_s1037">
                <w:txbxContent>
                  <w:p w:rsidR="00AC1728" w:rsidRPr="00455926" w:rsidRDefault="00AC1728" w:rsidP="003B1CF3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72"/>
                        <w:szCs w:val="72"/>
                      </w:rPr>
                    </w:pP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  <w:r w:rsidR="00455926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 xml:space="preserve">  </w:t>
                    </w:r>
                    <w:r w:rsidR="00455926" w:rsidRPr="00455926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72"/>
                        <w:szCs w:val="72"/>
                      </w:rPr>
                      <w:t>ЗНАТЬ</w:t>
                    </w:r>
                    <w:r w:rsidRPr="00455926">
                      <w:rPr>
                        <w:rFonts w:ascii="Arial" w:hAnsi="Arial" w:cs="Arial"/>
                        <w:b/>
                        <w:i/>
                        <w:shadow/>
                        <w:sz w:val="72"/>
                        <w:szCs w:val="72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3B1CF3" w:rsidRDefault="003B1CF3" w:rsidP="003B1CF3">
      <w:pPr>
        <w:ind w:left="1276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П</w:t>
      </w:r>
      <w:r w:rsidRPr="003B1CF3">
        <w:rPr>
          <w:b/>
          <w:color w:val="C00000"/>
          <w:sz w:val="48"/>
          <w:szCs w:val="48"/>
        </w:rPr>
        <w:t xml:space="preserve">равила поведения учащихся </w:t>
      </w:r>
    </w:p>
    <w:p w:rsidR="003B1CF3" w:rsidRPr="003B1CF3" w:rsidRDefault="003B1CF3" w:rsidP="003B1CF3">
      <w:pPr>
        <w:ind w:left="1276"/>
        <w:jc w:val="center"/>
        <w:rPr>
          <w:b/>
          <w:color w:val="C00000"/>
          <w:sz w:val="48"/>
          <w:szCs w:val="48"/>
        </w:rPr>
      </w:pPr>
      <w:r w:rsidRPr="003B1CF3">
        <w:rPr>
          <w:b/>
          <w:color w:val="C00000"/>
          <w:sz w:val="48"/>
          <w:szCs w:val="48"/>
        </w:rPr>
        <w:t>при нападении в учебном заведении</w:t>
      </w:r>
    </w:p>
    <w:p w:rsidR="008A2C59" w:rsidRDefault="008A2C59" w:rsidP="008A2C59">
      <w:pPr>
        <w:ind w:left="1134"/>
        <w:jc w:val="center"/>
        <w:rPr>
          <w:b/>
          <w:bCs/>
          <w:i/>
          <w:iCs/>
          <w:sz w:val="16"/>
          <w:szCs w:val="16"/>
        </w:rPr>
      </w:pPr>
    </w:p>
    <w:tbl>
      <w:tblPr>
        <w:tblW w:w="10916" w:type="dxa"/>
        <w:tblInd w:w="-318" w:type="dxa"/>
        <w:tblLook w:val="04A0"/>
      </w:tblPr>
      <w:tblGrid>
        <w:gridCol w:w="10916"/>
      </w:tblGrid>
      <w:tr w:rsidR="008F5CB3" w:rsidRPr="008F5CB3" w:rsidTr="005C4D71">
        <w:trPr>
          <w:trHeight w:val="1832"/>
        </w:trPr>
        <w:tc>
          <w:tcPr>
            <w:tcW w:w="10916" w:type="dxa"/>
            <w:shd w:val="clear" w:color="auto" w:fill="E1F2CE"/>
          </w:tcPr>
          <w:p w:rsidR="003B1CF3" w:rsidRDefault="00C434B1" w:rsidP="005C4D71">
            <w:pPr>
              <w:ind w:right="1735" w:firstLine="1452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10160</wp:posOffset>
                  </wp:positionV>
                  <wp:extent cx="1374775" cy="1142365"/>
                  <wp:effectExtent l="19050" t="0" r="0" b="0"/>
                  <wp:wrapNone/>
                  <wp:docPr id="40" name="Рисунок 10" descr="Убегай, если это возможно безопасность, общество, факты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бегай, если это возможно безопасность, общество, факты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14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CF3" w:rsidRPr="00321C4E">
              <w:rPr>
                <w:b/>
                <w:bCs/>
                <w:color w:val="0070C0"/>
                <w:sz w:val="32"/>
                <w:szCs w:val="32"/>
              </w:rPr>
              <w:t>Убегай, если это возможно</w:t>
            </w:r>
          </w:p>
          <w:p w:rsidR="000E1DE3" w:rsidRPr="003B1CF3" w:rsidRDefault="003B1CF3" w:rsidP="003B1CF3">
            <w:pPr>
              <w:tabs>
                <w:tab w:val="left" w:pos="518"/>
                <w:tab w:val="left" w:pos="568"/>
              </w:tabs>
              <w:spacing w:line="276" w:lineRule="auto"/>
              <w:ind w:right="2160"/>
              <w:jc w:val="both"/>
              <w:rPr>
                <w:bCs/>
                <w:sz w:val="28"/>
                <w:szCs w:val="28"/>
              </w:rPr>
            </w:pPr>
            <w:r w:rsidRPr="003B1CF3">
              <w:rPr>
                <w:sz w:val="28"/>
                <w:szCs w:val="28"/>
              </w:rPr>
              <w:t>Не нужно вступать в конфликт с вооружённым преступником и пытаться его обезвредить. Твоя задача — спасти свою жизнь, поэтому, если ты слышишь выстрелы или крики в другой части школы, беги к выходу.</w:t>
            </w:r>
          </w:p>
        </w:tc>
      </w:tr>
      <w:tr w:rsidR="008A2C59" w:rsidRPr="00470A1A" w:rsidTr="005C4D71">
        <w:trPr>
          <w:trHeight w:val="1221"/>
        </w:trPr>
        <w:tc>
          <w:tcPr>
            <w:tcW w:w="10916" w:type="dxa"/>
            <w:shd w:val="clear" w:color="auto" w:fill="E1F9FF"/>
          </w:tcPr>
          <w:p w:rsidR="003B1CF3" w:rsidRDefault="00C434B1" w:rsidP="005C4D71">
            <w:pPr>
              <w:ind w:left="1452" w:hanging="992"/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noProof/>
                <w:color w:val="C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16510</wp:posOffset>
                  </wp:positionV>
                  <wp:extent cx="1049655" cy="736600"/>
                  <wp:effectExtent l="19050" t="0" r="0" b="0"/>
                  <wp:wrapNone/>
                  <wp:docPr id="41" name="Рисунок 9" descr="Не трать время на разговоры безопасность, общество, факты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Не трать время на разговоры безопасность, общество, факты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CF3" w:rsidRPr="00321C4E">
              <w:rPr>
                <w:b/>
                <w:bCs/>
                <w:color w:val="C00000"/>
                <w:sz w:val="32"/>
                <w:szCs w:val="32"/>
              </w:rPr>
              <w:t>Не трать время на разговоры</w:t>
            </w:r>
          </w:p>
          <w:p w:rsidR="003B1CF3" w:rsidRPr="003B1CF3" w:rsidRDefault="003B1CF3" w:rsidP="003B1CF3">
            <w:pPr>
              <w:ind w:left="1736"/>
              <w:jc w:val="both"/>
              <w:rPr>
                <w:sz w:val="28"/>
                <w:szCs w:val="28"/>
              </w:rPr>
            </w:pPr>
            <w:r w:rsidRPr="003B1CF3">
              <w:rPr>
                <w:sz w:val="28"/>
                <w:szCs w:val="28"/>
              </w:rPr>
              <w:t>При нападении ты всё равно не успеешь обсудить варианты спасения со своими друзьями. Потом вы успеете поговорить, а сейчас — спасайтесь</w:t>
            </w:r>
          </w:p>
          <w:p w:rsidR="008A2C59" w:rsidRPr="008A2C59" w:rsidRDefault="008A2C59" w:rsidP="00184267">
            <w:pPr>
              <w:ind w:left="17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50735" w:rsidRPr="00470A1A" w:rsidTr="005C4D71">
        <w:tc>
          <w:tcPr>
            <w:tcW w:w="10916" w:type="dxa"/>
            <w:shd w:val="clear" w:color="auto" w:fill="FFFF99"/>
          </w:tcPr>
          <w:p w:rsidR="003B1CF3" w:rsidRPr="00321C4E" w:rsidRDefault="00C434B1" w:rsidP="005C4D71">
            <w:pPr>
              <w:ind w:right="2444" w:firstLine="1736"/>
              <w:jc w:val="center"/>
              <w:rPr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5508625</wp:posOffset>
                  </wp:positionH>
                  <wp:positionV relativeFrom="paragraph">
                    <wp:posOffset>-2540</wp:posOffset>
                  </wp:positionV>
                  <wp:extent cx="1311275" cy="831215"/>
                  <wp:effectExtent l="19050" t="0" r="3175" b="0"/>
                  <wp:wrapNone/>
                  <wp:docPr id="42" name="Рисунок 8" descr="Сними неудобную обувь и брось вещи безопасность, общество, факты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ними неудобную обувь и брось вещи безопасность, общество, факты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CF3" w:rsidRPr="00321C4E">
              <w:rPr>
                <w:b/>
                <w:bCs/>
                <w:color w:val="7030A0"/>
                <w:sz w:val="32"/>
                <w:szCs w:val="32"/>
              </w:rPr>
              <w:t>Сними неудобную обувь и брось вещи</w:t>
            </w:r>
          </w:p>
          <w:p w:rsidR="002164E2" w:rsidRPr="003B1CF3" w:rsidRDefault="003B1CF3" w:rsidP="003B1CF3">
            <w:pPr>
              <w:ind w:right="2444" w:firstLine="284"/>
              <w:jc w:val="both"/>
              <w:rPr>
                <w:color w:val="FF0000"/>
                <w:sz w:val="28"/>
                <w:szCs w:val="28"/>
              </w:rPr>
            </w:pPr>
            <w:r w:rsidRPr="003B1CF3">
              <w:rPr>
                <w:sz w:val="28"/>
                <w:szCs w:val="28"/>
              </w:rPr>
              <w:t>Туфли на каблуках или тяжёлый портфель замедляют тебя и мешают спасению. Скинь неудобную обувь, брось вещи — сейчас тебе нужно действовать быстро.</w:t>
            </w:r>
          </w:p>
        </w:tc>
      </w:tr>
      <w:tr w:rsidR="003B1CF3" w:rsidRPr="00470A1A" w:rsidTr="005C4D71">
        <w:tc>
          <w:tcPr>
            <w:tcW w:w="10916" w:type="dxa"/>
            <w:shd w:val="clear" w:color="auto" w:fill="FFFF99"/>
          </w:tcPr>
          <w:p w:rsidR="003B1CF3" w:rsidRPr="00321C4E" w:rsidRDefault="00C434B1" w:rsidP="005C4D71">
            <w:pPr>
              <w:ind w:left="2303" w:right="34" w:hanging="709"/>
              <w:jc w:val="center"/>
              <w:rPr>
                <w:color w:val="33CC33"/>
                <w:sz w:val="32"/>
                <w:szCs w:val="32"/>
              </w:rPr>
            </w:pPr>
            <w:r>
              <w:rPr>
                <w:b/>
                <w:bCs/>
                <w:noProof/>
                <w:color w:val="33CC33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5715</wp:posOffset>
                  </wp:positionV>
                  <wp:extent cx="1122045" cy="842010"/>
                  <wp:effectExtent l="19050" t="0" r="1905" b="0"/>
                  <wp:wrapNone/>
                  <wp:docPr id="43" name="Рисунок 7" descr="Если убежать не получается — прячься безопасность, общество, факты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Если убежать не получается — прячься безопасность, общество, факты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CF3" w:rsidRPr="00321C4E">
              <w:rPr>
                <w:b/>
                <w:bCs/>
                <w:color w:val="33CC33"/>
                <w:sz w:val="32"/>
                <w:szCs w:val="32"/>
              </w:rPr>
              <w:t>Если убежать не получается — прячься</w:t>
            </w:r>
          </w:p>
          <w:p w:rsidR="003B1CF3" w:rsidRPr="008A2C59" w:rsidRDefault="00C434B1" w:rsidP="006A22AE">
            <w:pPr>
              <w:ind w:left="2019" w:right="34" w:firstLine="34"/>
              <w:jc w:val="both"/>
              <w:rPr>
                <w:color w:val="FF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5643880</wp:posOffset>
                  </wp:positionH>
                  <wp:positionV relativeFrom="paragraph">
                    <wp:posOffset>614045</wp:posOffset>
                  </wp:positionV>
                  <wp:extent cx="1176020" cy="816610"/>
                  <wp:effectExtent l="19050" t="0" r="5080" b="0"/>
                  <wp:wrapNone/>
                  <wp:docPr id="44" name="Рисунок 6" descr="Забаррикадируй дверь безопасность, общество, факты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абаррикадируй дверь безопасность, общество, факты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CF3" w:rsidRPr="003B1CF3">
              <w:rPr>
                <w:sz w:val="28"/>
                <w:szCs w:val="28"/>
              </w:rPr>
              <w:t>Большинство нападающих обезвреживают в первые 10–15 минут. Твоя задача — не попасться на глаза преступнику в течение этого времени. Если ты можешь закрыться в классе — сделай это.</w:t>
            </w:r>
          </w:p>
        </w:tc>
      </w:tr>
      <w:tr w:rsidR="003B1CF3" w:rsidRPr="00470A1A" w:rsidTr="005C4D71">
        <w:tc>
          <w:tcPr>
            <w:tcW w:w="10916" w:type="dxa"/>
            <w:shd w:val="clear" w:color="auto" w:fill="FFFF99"/>
          </w:tcPr>
          <w:p w:rsidR="000D68D0" w:rsidRPr="00321C4E" w:rsidRDefault="000D68D0" w:rsidP="005C4D71">
            <w:pPr>
              <w:ind w:right="2018" w:firstLine="1594"/>
              <w:jc w:val="center"/>
              <w:rPr>
                <w:color w:val="FF0000"/>
                <w:sz w:val="32"/>
                <w:szCs w:val="32"/>
              </w:rPr>
            </w:pPr>
            <w:r w:rsidRPr="00321C4E">
              <w:rPr>
                <w:b/>
                <w:bCs/>
                <w:color w:val="FF0000"/>
                <w:sz w:val="32"/>
                <w:szCs w:val="32"/>
              </w:rPr>
              <w:t>Забаррикадируй дверь</w:t>
            </w:r>
          </w:p>
          <w:p w:rsidR="003B1CF3" w:rsidRPr="005C4D71" w:rsidRDefault="000D68D0" w:rsidP="005C4D71">
            <w:pPr>
              <w:ind w:right="2018" w:firstLine="284"/>
              <w:jc w:val="both"/>
              <w:rPr>
                <w:color w:val="FF0000"/>
                <w:sz w:val="28"/>
                <w:szCs w:val="28"/>
              </w:rPr>
            </w:pPr>
            <w:r w:rsidRPr="005C4D71">
              <w:rPr>
                <w:sz w:val="28"/>
                <w:szCs w:val="28"/>
              </w:rPr>
              <w:t>У тебя наверняка нет ключа от класса, но ты можешь помешать атакующему войти, завалив дверь. Для этого можно придвинуть ко входу парты, стулья и даже шкафчики.</w:t>
            </w:r>
          </w:p>
        </w:tc>
      </w:tr>
      <w:tr w:rsidR="003B1CF3" w:rsidRPr="00470A1A" w:rsidTr="005C4D71">
        <w:tc>
          <w:tcPr>
            <w:tcW w:w="10916" w:type="dxa"/>
            <w:shd w:val="clear" w:color="auto" w:fill="FFFF99"/>
          </w:tcPr>
          <w:p w:rsidR="005C4D71" w:rsidRPr="00321C4E" w:rsidRDefault="00C434B1" w:rsidP="005C4D71">
            <w:pPr>
              <w:ind w:left="1878" w:hanging="1276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17145</wp:posOffset>
                  </wp:positionV>
                  <wp:extent cx="1081405" cy="811530"/>
                  <wp:effectExtent l="19050" t="0" r="4445" b="0"/>
                  <wp:wrapNone/>
                  <wp:docPr id="45" name="Рисунок 5" descr="Выключи свет в помещении безопасность, общество, факты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ыключи свет в помещении безопасность, общество, факты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D71" w:rsidRPr="00321C4E">
              <w:rPr>
                <w:b/>
                <w:bCs/>
                <w:color w:val="C00000"/>
                <w:sz w:val="32"/>
                <w:szCs w:val="32"/>
              </w:rPr>
              <w:t>Выключи свет в помещении</w:t>
            </w:r>
          </w:p>
          <w:p w:rsidR="003B1CF3" w:rsidRPr="005C4D71" w:rsidRDefault="00C434B1" w:rsidP="005C4D71">
            <w:pPr>
              <w:ind w:left="1878"/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572770</wp:posOffset>
                  </wp:positionV>
                  <wp:extent cx="1330325" cy="799465"/>
                  <wp:effectExtent l="19050" t="0" r="3175" b="0"/>
                  <wp:wrapNone/>
                  <wp:docPr id="46" name="Рисунок 4" descr="Отключи звук на мобильном телефоне безопасность, общество, факты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тключи звук на мобильном телефоне безопасность, общество, факты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D71" w:rsidRPr="005C4D71">
              <w:rPr>
                <w:sz w:val="28"/>
                <w:szCs w:val="28"/>
              </w:rPr>
              <w:t>Преступник вряд ли пойдёт искать жертв в тёмной комнате, ведь таким образом он сам встанет под удар. Кроме того, темнота помешает ему стрелять в тебя и твоих друзей</w:t>
            </w:r>
          </w:p>
        </w:tc>
      </w:tr>
      <w:tr w:rsidR="003B1CF3" w:rsidRPr="00470A1A" w:rsidTr="005C4D71">
        <w:tc>
          <w:tcPr>
            <w:tcW w:w="10916" w:type="dxa"/>
            <w:shd w:val="clear" w:color="auto" w:fill="FFFF99"/>
          </w:tcPr>
          <w:p w:rsidR="005C4D71" w:rsidRPr="00100020" w:rsidRDefault="005C4D71" w:rsidP="005C4D71">
            <w:pPr>
              <w:ind w:right="2302" w:firstLine="1736"/>
              <w:jc w:val="center"/>
              <w:rPr>
                <w:color w:val="0033CC"/>
                <w:sz w:val="32"/>
                <w:szCs w:val="32"/>
              </w:rPr>
            </w:pPr>
            <w:r w:rsidRPr="00100020">
              <w:rPr>
                <w:b/>
                <w:bCs/>
                <w:color w:val="0033CC"/>
                <w:sz w:val="32"/>
                <w:szCs w:val="32"/>
              </w:rPr>
              <w:t>Отключи звук на мобильном телефоне</w:t>
            </w:r>
          </w:p>
          <w:p w:rsidR="003B1CF3" w:rsidRPr="005C4D71" w:rsidRDefault="005C4D71" w:rsidP="005C4D71">
            <w:pPr>
              <w:ind w:right="2302" w:firstLine="360"/>
              <w:jc w:val="both"/>
              <w:rPr>
                <w:color w:val="FF0000"/>
                <w:sz w:val="28"/>
                <w:szCs w:val="28"/>
              </w:rPr>
            </w:pPr>
            <w:r w:rsidRPr="005C4D71">
              <w:rPr>
                <w:sz w:val="28"/>
                <w:szCs w:val="28"/>
              </w:rPr>
              <w:t>Твоя задача — не привлекать внимание преступника, поэтому выключи звук на мобильном и не шуми.</w:t>
            </w:r>
          </w:p>
        </w:tc>
      </w:tr>
      <w:tr w:rsidR="003B1CF3" w:rsidRPr="00470A1A" w:rsidTr="005C4D71">
        <w:tc>
          <w:tcPr>
            <w:tcW w:w="10916" w:type="dxa"/>
            <w:shd w:val="clear" w:color="auto" w:fill="FFFF99"/>
          </w:tcPr>
          <w:p w:rsidR="005C4D71" w:rsidRPr="005C4D71" w:rsidRDefault="00C434B1" w:rsidP="005C4D71">
            <w:pPr>
              <w:ind w:left="2019" w:hanging="1701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25400</wp:posOffset>
                  </wp:positionV>
                  <wp:extent cx="1194435" cy="782955"/>
                  <wp:effectExtent l="19050" t="0" r="5715" b="0"/>
                  <wp:wrapNone/>
                  <wp:docPr id="47" name="Рисунок 3" descr="Притворись мёртвым безопасность, общество, факты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ритворись мёртвым безопасность, общество, факты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D71" w:rsidRPr="005C4D71">
              <w:rPr>
                <w:b/>
                <w:bCs/>
                <w:color w:val="0070C0"/>
                <w:sz w:val="32"/>
                <w:szCs w:val="32"/>
              </w:rPr>
              <w:t>Притворись мёртвым</w:t>
            </w:r>
          </w:p>
          <w:p w:rsidR="003B1CF3" w:rsidRPr="005C4D71" w:rsidRDefault="005C4D71" w:rsidP="005C4D71">
            <w:pPr>
              <w:ind w:left="2019" w:firstLine="34"/>
              <w:jc w:val="both"/>
              <w:rPr>
                <w:color w:val="FF0000"/>
                <w:sz w:val="28"/>
                <w:szCs w:val="28"/>
              </w:rPr>
            </w:pPr>
            <w:r w:rsidRPr="005C4D71">
              <w:rPr>
                <w:sz w:val="28"/>
                <w:szCs w:val="28"/>
              </w:rPr>
              <w:t>Если нападающий близко и ты не успеваешь убежать или спрятаться, падай на пол и притворяйся мёртвым. Существует вероятность, что преступник просто пройдёт мимо.</w:t>
            </w:r>
          </w:p>
        </w:tc>
      </w:tr>
      <w:tr w:rsidR="003B1CF3" w:rsidRPr="00470A1A" w:rsidTr="005C4D71">
        <w:tc>
          <w:tcPr>
            <w:tcW w:w="10916" w:type="dxa"/>
            <w:shd w:val="clear" w:color="auto" w:fill="FFFF99"/>
          </w:tcPr>
          <w:p w:rsidR="005C4D71" w:rsidRPr="00100020" w:rsidRDefault="005C4D71" w:rsidP="005C4D71">
            <w:pPr>
              <w:ind w:firstLine="360"/>
              <w:jc w:val="center"/>
              <w:rPr>
                <w:color w:val="C00000"/>
                <w:sz w:val="32"/>
                <w:szCs w:val="32"/>
              </w:rPr>
            </w:pPr>
            <w:r w:rsidRPr="00100020">
              <w:rPr>
                <w:b/>
                <w:bCs/>
                <w:color w:val="C00000"/>
                <w:sz w:val="32"/>
                <w:szCs w:val="32"/>
              </w:rPr>
              <w:t>И ещё раз — не геройствуй!</w:t>
            </w:r>
          </w:p>
          <w:p w:rsidR="005C4D71" w:rsidRPr="005C4D71" w:rsidRDefault="005C4D71" w:rsidP="005C4D71">
            <w:pPr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5C4D71">
              <w:rPr>
                <w:color w:val="FF0000"/>
                <w:sz w:val="28"/>
                <w:szCs w:val="28"/>
              </w:rPr>
              <w:t xml:space="preserve">Ни в коем случае не пытайся обезвредить преступника самостоятельно. </w:t>
            </w:r>
          </w:p>
          <w:p w:rsidR="005C4D71" w:rsidRPr="005C4D71" w:rsidRDefault="005C4D71" w:rsidP="005C4D71">
            <w:pPr>
              <w:ind w:firstLine="360"/>
              <w:jc w:val="both"/>
              <w:rPr>
                <w:sz w:val="28"/>
                <w:szCs w:val="28"/>
              </w:rPr>
            </w:pPr>
            <w:r w:rsidRPr="005C4D71">
              <w:rPr>
                <w:color w:val="FF0000"/>
                <w:sz w:val="28"/>
                <w:szCs w:val="28"/>
              </w:rPr>
              <w:t xml:space="preserve">Не пытайся с ним поговорить, даже если это твой лучший друг. </w:t>
            </w:r>
            <w:r w:rsidRPr="005C4D71">
              <w:rPr>
                <w:sz w:val="28"/>
                <w:szCs w:val="28"/>
              </w:rPr>
              <w:t>Сейчас это не друг, а преступник — тебе нужно держаться от него подальше.</w:t>
            </w:r>
          </w:p>
          <w:p w:rsidR="003B1CF3" w:rsidRPr="008A2C59" w:rsidRDefault="003B1CF3" w:rsidP="00184267">
            <w:pPr>
              <w:ind w:right="34"/>
              <w:jc w:val="center"/>
              <w:rPr>
                <w:color w:val="FF0000"/>
              </w:rPr>
            </w:pPr>
          </w:p>
        </w:tc>
      </w:tr>
    </w:tbl>
    <w:p w:rsidR="005C4D71" w:rsidRDefault="005C4D71" w:rsidP="005C4D71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1ABC04"/>
        </w:rPr>
      </w:pPr>
      <w:r w:rsidRPr="00734307">
        <w:rPr>
          <w:rFonts w:ascii="Times New Roman" w:hAnsi="Times New Roman" w:cs="Times New Roman"/>
          <w:b/>
          <w:bCs/>
          <w:caps/>
          <w:color w:val="1ABC04"/>
        </w:rPr>
        <w:t xml:space="preserve">ЗАПОМНИ! </w:t>
      </w:r>
    </w:p>
    <w:p w:rsidR="005C4D71" w:rsidRPr="00734307" w:rsidRDefault="005C4D71" w:rsidP="005C4D71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C00000"/>
        </w:rPr>
      </w:pPr>
      <w:r w:rsidRPr="00734307">
        <w:rPr>
          <w:rFonts w:ascii="Times New Roman" w:hAnsi="Times New Roman" w:cs="Times New Roman"/>
          <w:b/>
          <w:bCs/>
          <w:caps/>
          <w:color w:val="C00000"/>
        </w:rPr>
        <w:t>ТЕЛЕФОНЫ ЭКСТРЕННЫХ СЛУЖБ</w:t>
      </w:r>
    </w:p>
    <w:p w:rsidR="00C079B8" w:rsidRDefault="005C4D71" w:rsidP="005C4D71">
      <w:pPr>
        <w:pStyle w:val="af2"/>
        <w:spacing w:before="0" w:beforeAutospacing="0" w:after="0" w:afterAutospacing="0"/>
        <w:ind w:left="-426" w:right="-297"/>
        <w:rPr>
          <w:b/>
          <w:bCs/>
          <w:i/>
          <w:iCs/>
          <w:color w:val="ED7D31"/>
        </w:rPr>
      </w:pPr>
      <w:r w:rsidRPr="005C4D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101 (01) - Пожарная охрана и спасатели  </w:t>
      </w:r>
      <w:r w:rsidRPr="005C4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102 (02) – Полиция  </w:t>
      </w:r>
      <w:r w:rsidRPr="005C4D71">
        <w:rPr>
          <w:rFonts w:ascii="Times New Roman" w:hAnsi="Times New Roman" w:cs="Times New Roman"/>
          <w:b/>
          <w:color w:val="00B050"/>
          <w:sz w:val="28"/>
          <w:szCs w:val="28"/>
        </w:rPr>
        <w:t>103 (03) - Скорая помощь</w:t>
      </w:r>
    </w:p>
    <w:sectPr w:rsidR="00C079B8" w:rsidSect="00184267">
      <w:footnotePr>
        <w:pos w:val="beneathText"/>
      </w:footnotePr>
      <w:pgSz w:w="11905" w:h="16837"/>
      <w:pgMar w:top="851" w:right="719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9762EC6"/>
    <w:multiLevelType w:val="hybridMultilevel"/>
    <w:tmpl w:val="5CC43DCA"/>
    <w:lvl w:ilvl="0" w:tplc="AE660B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D274F08"/>
    <w:multiLevelType w:val="hybridMultilevel"/>
    <w:tmpl w:val="C97AFAF0"/>
    <w:lvl w:ilvl="0" w:tplc="BE02EB92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2" w:hanging="360"/>
      </w:pPr>
      <w:rPr>
        <w:rFonts w:ascii="Wingdings" w:hAnsi="Wingdings" w:hint="default"/>
      </w:rPr>
    </w:lvl>
  </w:abstractNum>
  <w:abstractNum w:abstractNumId="6">
    <w:nsid w:val="54F57AFC"/>
    <w:multiLevelType w:val="hybridMultilevel"/>
    <w:tmpl w:val="E9006ACA"/>
    <w:lvl w:ilvl="0" w:tplc="BE02EB92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22411A6"/>
    <w:multiLevelType w:val="hybridMultilevel"/>
    <w:tmpl w:val="A73AF3C4"/>
    <w:lvl w:ilvl="0" w:tplc="BE02EB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-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</w:abstractNum>
  <w:abstractNum w:abstractNumId="8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0D68D0"/>
    <w:rsid w:val="000E1DE3"/>
    <w:rsid w:val="000F54C9"/>
    <w:rsid w:val="000F686D"/>
    <w:rsid w:val="00105BDA"/>
    <w:rsid w:val="00150735"/>
    <w:rsid w:val="00184267"/>
    <w:rsid w:val="002164E2"/>
    <w:rsid w:val="0035786D"/>
    <w:rsid w:val="003B1CF3"/>
    <w:rsid w:val="00455926"/>
    <w:rsid w:val="00470A1A"/>
    <w:rsid w:val="004802DF"/>
    <w:rsid w:val="004861BD"/>
    <w:rsid w:val="004F55A5"/>
    <w:rsid w:val="005003FA"/>
    <w:rsid w:val="005C4D71"/>
    <w:rsid w:val="005D524C"/>
    <w:rsid w:val="005D6983"/>
    <w:rsid w:val="006A22AE"/>
    <w:rsid w:val="00725224"/>
    <w:rsid w:val="00781F86"/>
    <w:rsid w:val="00801450"/>
    <w:rsid w:val="008643D0"/>
    <w:rsid w:val="008A2C59"/>
    <w:rsid w:val="008C6E21"/>
    <w:rsid w:val="008F5CB3"/>
    <w:rsid w:val="00911472"/>
    <w:rsid w:val="00935B95"/>
    <w:rsid w:val="00991A6C"/>
    <w:rsid w:val="009A5D19"/>
    <w:rsid w:val="009F2F35"/>
    <w:rsid w:val="00AC1728"/>
    <w:rsid w:val="00B206AD"/>
    <w:rsid w:val="00BC6631"/>
    <w:rsid w:val="00C079B8"/>
    <w:rsid w:val="00C12860"/>
    <w:rsid w:val="00C434B1"/>
    <w:rsid w:val="00E11181"/>
    <w:rsid w:val="00F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af2">
    <w:name w:val="Normal (Web)"/>
    <w:basedOn w:val="a"/>
    <w:uiPriority w:val="99"/>
    <w:rsid w:val="005C4D7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dn.fishki.net/upload/post/2018/01/20/2488265/97bbf3c217cb33ea27c61466790226e2.pn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cdn.fishki.net/upload/post/2018/01/20/2488265/93d6273f51ce88dfef0331d8c3d8db26.png" TargetMode="External"/><Relationship Id="rId7" Type="http://schemas.openxmlformats.org/officeDocument/2006/relationships/hyperlink" Target="https://cdn.fishki.net/upload/post/2018/01/20/2488265/78a21882f8fa42bf983f698a13de956d.pn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dn.fishki.net/upload/post/2018/01/20/2488265/14769795de687eb9862eb250dcd576e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dn.fishki.net/upload/post/2018/01/20/2488265/10229220d406c71a75d2e1736b1b3f2d.pn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dn.fishki.net/upload/post/2018/01/20/2488265/5e2864e78a1a7702bccca3a1c65ffe3a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cdn.fishki.net/upload/post/2018/01/20/2488265/1a5e42bd821cb6d0d124e4f0cc6509c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fishki.net/upload/post/2018/01/20/2488265/59b68179fca10c47f0c34f29f8331896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1904</CharactersWithSpaces>
  <SharedDoc>false</SharedDoc>
  <HLinks>
    <vt:vector size="48" baseType="variant">
      <vt:variant>
        <vt:i4>7012413</vt:i4>
      </vt:variant>
      <vt:variant>
        <vt:i4>-1</vt:i4>
      </vt:variant>
      <vt:variant>
        <vt:i4>1064</vt:i4>
      </vt:variant>
      <vt:variant>
        <vt:i4>4</vt:i4>
      </vt:variant>
      <vt:variant>
        <vt:lpwstr>https://cdn.fishki.net/upload/post/2018/01/20/2488265/78a21882f8fa42bf983f698a13de956d.png</vt:lpwstr>
      </vt:variant>
      <vt:variant>
        <vt:lpwstr/>
      </vt:variant>
      <vt:variant>
        <vt:i4>4128879</vt:i4>
      </vt:variant>
      <vt:variant>
        <vt:i4>-1</vt:i4>
      </vt:variant>
      <vt:variant>
        <vt:i4>1065</vt:i4>
      </vt:variant>
      <vt:variant>
        <vt:i4>4</vt:i4>
      </vt:variant>
      <vt:variant>
        <vt:lpwstr>https://cdn.fishki.net/upload/post/2018/01/20/2488265/59b68179fca10c47f0c34f29f8331896.png</vt:lpwstr>
      </vt:variant>
      <vt:variant>
        <vt:lpwstr/>
      </vt:variant>
      <vt:variant>
        <vt:i4>3407971</vt:i4>
      </vt:variant>
      <vt:variant>
        <vt:i4>-1</vt:i4>
      </vt:variant>
      <vt:variant>
        <vt:i4>1066</vt:i4>
      </vt:variant>
      <vt:variant>
        <vt:i4>4</vt:i4>
      </vt:variant>
      <vt:variant>
        <vt:lpwstr>https://cdn.fishki.net/upload/post/2018/01/20/2488265/10229220d406c71a75d2e1736b1b3f2d.png</vt:lpwstr>
      </vt:variant>
      <vt:variant>
        <vt:lpwstr/>
      </vt:variant>
      <vt:variant>
        <vt:i4>3670070</vt:i4>
      </vt:variant>
      <vt:variant>
        <vt:i4>-1</vt:i4>
      </vt:variant>
      <vt:variant>
        <vt:i4>1067</vt:i4>
      </vt:variant>
      <vt:variant>
        <vt:i4>4</vt:i4>
      </vt:variant>
      <vt:variant>
        <vt:lpwstr>https://cdn.fishki.net/upload/post/2018/01/20/2488265/97bbf3c217cb33ea27c61466790226e2.png</vt:lpwstr>
      </vt:variant>
      <vt:variant>
        <vt:lpwstr/>
      </vt:variant>
      <vt:variant>
        <vt:i4>6946866</vt:i4>
      </vt:variant>
      <vt:variant>
        <vt:i4>-1</vt:i4>
      </vt:variant>
      <vt:variant>
        <vt:i4>1068</vt:i4>
      </vt:variant>
      <vt:variant>
        <vt:i4>4</vt:i4>
      </vt:variant>
      <vt:variant>
        <vt:lpwstr>https://cdn.fishki.net/upload/post/2018/01/20/2488265/5e2864e78a1a7702bccca3a1c65ffe3a.png</vt:lpwstr>
      </vt:variant>
      <vt:variant>
        <vt:lpwstr/>
      </vt:variant>
      <vt:variant>
        <vt:i4>3276900</vt:i4>
      </vt:variant>
      <vt:variant>
        <vt:i4>-1</vt:i4>
      </vt:variant>
      <vt:variant>
        <vt:i4>1069</vt:i4>
      </vt:variant>
      <vt:variant>
        <vt:i4>4</vt:i4>
      </vt:variant>
      <vt:variant>
        <vt:lpwstr>https://cdn.fishki.net/upload/post/2018/01/20/2488265/14769795de687eb9862eb250dcd576ee.png</vt:lpwstr>
      </vt:variant>
      <vt:variant>
        <vt:lpwstr/>
      </vt:variant>
      <vt:variant>
        <vt:i4>7143524</vt:i4>
      </vt:variant>
      <vt:variant>
        <vt:i4>-1</vt:i4>
      </vt:variant>
      <vt:variant>
        <vt:i4>1070</vt:i4>
      </vt:variant>
      <vt:variant>
        <vt:i4>4</vt:i4>
      </vt:variant>
      <vt:variant>
        <vt:lpwstr>https://cdn.fishki.net/upload/post/2018/01/20/2488265/1a5e42bd821cb6d0d124e4f0cc6509ca.png</vt:lpwstr>
      </vt:variant>
      <vt:variant>
        <vt:lpwstr/>
      </vt:variant>
      <vt:variant>
        <vt:i4>3801199</vt:i4>
      </vt:variant>
      <vt:variant>
        <vt:i4>-1</vt:i4>
      </vt:variant>
      <vt:variant>
        <vt:i4>1071</vt:i4>
      </vt:variant>
      <vt:variant>
        <vt:i4>4</vt:i4>
      </vt:variant>
      <vt:variant>
        <vt:lpwstr>https://cdn.fishki.net/upload/post/2018/01/20/2488265/93d6273f51ce88dfef0331d8c3d8db26.png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Admin</cp:lastModifiedBy>
  <cp:revision>2</cp:revision>
  <cp:lastPrinted>2018-10-18T09:43:00Z</cp:lastPrinted>
  <dcterms:created xsi:type="dcterms:W3CDTF">2018-10-19T11:52:00Z</dcterms:created>
  <dcterms:modified xsi:type="dcterms:W3CDTF">2018-10-19T11:52:00Z</dcterms:modified>
</cp:coreProperties>
</file>